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43" w:rsidRPr="00967D43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67D43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DA755C7" wp14:editId="2792A51C">
            <wp:simplePos x="0" y="0"/>
            <wp:positionH relativeFrom="column">
              <wp:posOffset>5104765</wp:posOffset>
            </wp:positionH>
            <wp:positionV relativeFrom="paragraph">
              <wp:posOffset>-3175</wp:posOffset>
            </wp:positionV>
            <wp:extent cx="775335" cy="899795"/>
            <wp:effectExtent l="0" t="0" r="5715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3" name="Picture 3" descr="AZ1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1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43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drawing>
          <wp:inline distT="0" distB="0" distL="0" distR="0" wp14:anchorId="3FD4F9A4" wp14:editId="6879D394">
            <wp:extent cx="3648075" cy="37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D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67D43" w:rsidRPr="00967D43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67D43">
        <w:rPr>
          <w:rFonts w:ascii="Times New Roman" w:eastAsia="Times New Roman" w:hAnsi="Times New Roman" w:cs="Times New Roman"/>
          <w:bCs/>
          <w:sz w:val="18"/>
          <w:szCs w:val="18"/>
        </w:rPr>
        <w:t>CENTRALNI KEMIJSKO- TEHNOLOŠKI LABORATORIJ</w:t>
      </w:r>
    </w:p>
    <w:p w:rsidR="00967D43" w:rsidRPr="00967D43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67D43">
        <w:rPr>
          <w:rFonts w:ascii="Times New Roman" w:eastAsia="Times New Roman" w:hAnsi="Times New Roman" w:cs="Times New Roman"/>
          <w:b/>
          <w:bCs/>
          <w:sz w:val="18"/>
          <w:szCs w:val="18"/>
        </w:rPr>
        <w:t>Zagorska ulica 1, ZAGREB, CROATIA</w:t>
      </w:r>
    </w:p>
    <w:p w:rsidR="00967D43" w:rsidRPr="00967D43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67D43">
        <w:rPr>
          <w:rFonts w:ascii="Times New Roman" w:eastAsia="Times New Roman" w:hAnsi="Times New Roman" w:cs="Times New Roman"/>
          <w:sz w:val="18"/>
          <w:szCs w:val="18"/>
        </w:rPr>
        <w:t>Tel</w:t>
      </w:r>
      <w:proofErr w:type="spellEnd"/>
      <w:r w:rsidRPr="00967D43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967D43">
        <w:rPr>
          <w:rFonts w:ascii="Times New Roman" w:eastAsia="Times New Roman" w:hAnsi="Times New Roman" w:cs="Times New Roman"/>
          <w:sz w:val="18"/>
          <w:szCs w:val="18"/>
        </w:rPr>
        <w:t>fax</w:t>
      </w:r>
      <w:proofErr w:type="spellEnd"/>
      <w:r w:rsidRPr="00967D43">
        <w:rPr>
          <w:rFonts w:ascii="Times New Roman" w:eastAsia="Times New Roman" w:hAnsi="Times New Roman" w:cs="Times New Roman"/>
          <w:sz w:val="18"/>
          <w:szCs w:val="18"/>
        </w:rPr>
        <w:t xml:space="preserve">  + 385 1 3093-939</w:t>
      </w:r>
    </w:p>
    <w:p w:rsidR="00967D43" w:rsidRPr="00967D43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7D43" w:rsidRPr="00967D43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674" w:rsidRPr="00FC3674" w:rsidRDefault="00FC3674" w:rsidP="00FC3674">
      <w:pPr>
        <w:keepNext/>
        <w:tabs>
          <w:tab w:val="left" w:pos="57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674" w:rsidRDefault="00FC3674" w:rsidP="00FC3674">
      <w:pPr>
        <w:keepNext/>
        <w:tabs>
          <w:tab w:val="left" w:pos="57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FC367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>ISPITIVANJA</w:t>
      </w:r>
      <w:r w:rsidR="00CF3E4F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ZNAČAJKI KVALITETE</w:t>
      </w:r>
      <w:r w:rsidRPr="00FC367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</w:t>
      </w:r>
      <w:r w:rsidR="006C64F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>UGLJENA</w:t>
      </w:r>
      <w:r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 </w:t>
      </w:r>
      <w:r w:rsidR="004B749F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  <w:t>I KOKSA</w:t>
      </w:r>
    </w:p>
    <w:p w:rsidR="00047FE4" w:rsidRDefault="00047FE4" w:rsidP="00FC3674">
      <w:pPr>
        <w:keepNext/>
        <w:tabs>
          <w:tab w:val="left" w:pos="57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</w:rPr>
      </w:pPr>
    </w:p>
    <w:tbl>
      <w:tblPr>
        <w:tblW w:w="47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832"/>
        <w:gridCol w:w="1129"/>
        <w:gridCol w:w="2319"/>
      </w:tblGrid>
      <w:tr w:rsidR="00047FE4" w:rsidRPr="004B749F" w:rsidTr="004B749F">
        <w:trPr>
          <w:trHeight w:val="680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B749F">
              <w:rPr>
                <w:rFonts w:ascii="Times New Roman" w:eastAsia="Times New Roman" w:hAnsi="Times New Roman" w:cs="Times New Roman"/>
                <w:b/>
                <w:iCs/>
              </w:rPr>
              <w:t>Br.</w:t>
            </w:r>
          </w:p>
        </w:tc>
        <w:tc>
          <w:tcPr>
            <w:tcW w:w="27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B749F">
              <w:rPr>
                <w:rFonts w:ascii="Times New Roman" w:eastAsia="Times New Roman" w:hAnsi="Times New Roman" w:cs="Times New Roman"/>
                <w:b/>
                <w:iCs/>
              </w:rPr>
              <w:t>ZNAČAJKE KVALITETE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749F">
              <w:rPr>
                <w:rFonts w:ascii="Times New Roman" w:eastAsia="Times New Roman" w:hAnsi="Times New Roman" w:cs="Times New Roman"/>
                <w:b/>
                <w:bCs/>
              </w:rPr>
              <w:t>Jedinice</w:t>
            </w:r>
          </w:p>
        </w:tc>
        <w:tc>
          <w:tcPr>
            <w:tcW w:w="1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ISPITNE METODE</w:t>
            </w:r>
          </w:p>
        </w:tc>
      </w:tr>
      <w:tr w:rsidR="00047FE4" w:rsidRPr="004B749F" w:rsidTr="004B749F">
        <w:trPr>
          <w:trHeight w:val="680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73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Priprema analitičkog uzorka</w:t>
            </w:r>
            <w:r w:rsidRPr="004B749F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49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3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ASTM D2013</w:t>
            </w:r>
          </w:p>
        </w:tc>
      </w:tr>
      <w:tr w:rsidR="00047FE4" w:rsidRPr="004B749F" w:rsidTr="004B749F">
        <w:trPr>
          <w:trHeight w:val="680"/>
        </w:trPr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 xml:space="preserve">Određivanje ukupne vlage </w:t>
            </w:r>
            <w:r w:rsidRPr="004B749F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B749F">
              <w:rPr>
                <w:rFonts w:ascii="Times New Roman" w:eastAsia="Times New Roman" w:hAnsi="Times New Roman" w:cs="Times New Roman"/>
                <w:lang w:val="de-DE"/>
              </w:rPr>
              <w:t>ASTM D3302</w:t>
            </w:r>
          </w:p>
        </w:tc>
      </w:tr>
      <w:tr w:rsidR="00047FE4" w:rsidRPr="004B749F" w:rsidTr="004B749F">
        <w:trPr>
          <w:trHeight w:val="680"/>
        </w:trPr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Određivanje grube vlage</w:t>
            </w:r>
            <w:r w:rsidRPr="004B749F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ASTM D3302</w:t>
            </w:r>
          </w:p>
        </w:tc>
      </w:tr>
      <w:tr w:rsidR="00047FE4" w:rsidRPr="004B749F" w:rsidTr="004B749F">
        <w:trPr>
          <w:trHeight w:val="680"/>
        </w:trPr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Određivanje vlage analitičkog uzorka</w:t>
            </w:r>
            <w:r w:rsidRPr="004B749F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ASTM D3173</w:t>
            </w:r>
          </w:p>
        </w:tc>
      </w:tr>
      <w:tr w:rsidR="00047FE4" w:rsidRPr="004B749F" w:rsidTr="004B749F">
        <w:trPr>
          <w:trHeight w:val="680"/>
        </w:trPr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Određivanje sadržaja pepela</w:t>
            </w:r>
            <w:r w:rsidRPr="004B749F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ISO 1171</w:t>
            </w:r>
          </w:p>
        </w:tc>
      </w:tr>
      <w:tr w:rsidR="00047FE4" w:rsidRPr="004B749F" w:rsidTr="004B749F">
        <w:trPr>
          <w:trHeight w:val="680"/>
        </w:trPr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415EA5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6</w:t>
            </w:r>
            <w:r w:rsidR="00047FE4" w:rsidRPr="004B749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Određivanje tališta pepela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°C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ASTM D1857</w:t>
            </w:r>
          </w:p>
        </w:tc>
      </w:tr>
      <w:tr w:rsidR="00047FE4" w:rsidRPr="004B749F" w:rsidTr="004B749F">
        <w:trPr>
          <w:trHeight w:val="680"/>
        </w:trPr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415EA5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7</w:t>
            </w:r>
            <w:r w:rsidR="00047FE4" w:rsidRPr="004B749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Određivanje hlapivih tvari</w:t>
            </w:r>
            <w:r w:rsidRPr="004B749F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ISO 562</w:t>
            </w:r>
          </w:p>
        </w:tc>
      </w:tr>
      <w:tr w:rsidR="00047FE4" w:rsidRPr="004B749F" w:rsidTr="004B749F">
        <w:trPr>
          <w:trHeight w:val="680"/>
        </w:trPr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415EA5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8</w:t>
            </w:r>
            <w:r w:rsidR="00047FE4" w:rsidRPr="004B749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Gubitak žarenjem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49F">
              <w:rPr>
                <w:rFonts w:ascii="Times New Roman" w:eastAsia="Times New Roman" w:hAnsi="Times New Roman" w:cs="Times New Roman"/>
                <w:bCs/>
              </w:rPr>
              <w:t>mas. %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ASTM D7348</w:t>
            </w:r>
          </w:p>
        </w:tc>
      </w:tr>
      <w:tr w:rsidR="00047FE4" w:rsidRPr="004B749F" w:rsidTr="004B749F">
        <w:trPr>
          <w:trHeight w:val="680"/>
        </w:trPr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415EA5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9</w:t>
            </w:r>
            <w:r w:rsidR="00047FE4" w:rsidRPr="004B749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Određivanje fiksnog ugljika C-</w:t>
            </w:r>
            <w:proofErr w:type="spellStart"/>
            <w:r w:rsidRPr="004B749F">
              <w:rPr>
                <w:rFonts w:ascii="Times New Roman" w:eastAsia="Times New Roman" w:hAnsi="Times New Roman" w:cs="Times New Roman"/>
                <w:b/>
              </w:rPr>
              <w:t>fix</w:t>
            </w:r>
            <w:proofErr w:type="spellEnd"/>
          </w:p>
        </w:tc>
        <w:tc>
          <w:tcPr>
            <w:tcW w:w="6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749F">
              <w:rPr>
                <w:rFonts w:ascii="Times New Roman" w:eastAsia="Times New Roman" w:hAnsi="Times New Roman" w:cs="Times New Roman"/>
                <w:bCs/>
              </w:rPr>
              <w:t>mas.%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računski</w:t>
            </w:r>
          </w:p>
        </w:tc>
      </w:tr>
      <w:tr w:rsidR="00047FE4" w:rsidRPr="004B749F" w:rsidTr="004B749F">
        <w:trPr>
          <w:trHeight w:val="680"/>
        </w:trPr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4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1</w:t>
            </w:r>
            <w:r w:rsidR="00415EA5" w:rsidRPr="004B749F">
              <w:rPr>
                <w:rFonts w:ascii="Times New Roman" w:eastAsia="Times New Roman" w:hAnsi="Times New Roman" w:cs="Times New Roman"/>
                <w:b/>
              </w:rPr>
              <w:t>0</w:t>
            </w:r>
            <w:r w:rsidRPr="004B749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Određivanje sadržaja ukupnog sumpora</w:t>
            </w:r>
            <w:r w:rsidRPr="004B749F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4B749F">
              <w:rPr>
                <w:rFonts w:ascii="Times New Roman" w:eastAsia="Times New Roman" w:hAnsi="Times New Roman" w:cs="Times New Roman"/>
                <w:lang w:val="pl-PL"/>
              </w:rPr>
              <w:t>ASTM D4239</w:t>
            </w:r>
          </w:p>
        </w:tc>
      </w:tr>
      <w:tr w:rsidR="00047FE4" w:rsidRPr="004B749F" w:rsidTr="004B749F">
        <w:trPr>
          <w:trHeight w:val="680"/>
        </w:trPr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4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1</w:t>
            </w:r>
            <w:r w:rsidR="00415EA5" w:rsidRPr="004B749F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B749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F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 xml:space="preserve">Određivanje sadržaja </w:t>
            </w:r>
            <w:r w:rsidR="00F8566D">
              <w:rPr>
                <w:rFonts w:ascii="Times New Roman" w:eastAsia="Times New Roman" w:hAnsi="Times New Roman" w:cs="Times New Roman"/>
                <w:b/>
              </w:rPr>
              <w:t>ugljika, vodika, dušika i kisika</w:t>
            </w:r>
            <w:bookmarkStart w:id="0" w:name="_GoBack"/>
            <w:bookmarkEnd w:id="0"/>
            <w:r w:rsidRPr="004B749F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ASTM D5373</w:t>
            </w:r>
          </w:p>
        </w:tc>
      </w:tr>
      <w:tr w:rsidR="00047FE4" w:rsidRPr="004B749F" w:rsidTr="004B749F">
        <w:trPr>
          <w:trHeight w:val="680"/>
        </w:trPr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415EA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1</w:t>
            </w:r>
            <w:r w:rsidR="00415EA5" w:rsidRPr="004B749F">
              <w:rPr>
                <w:rFonts w:ascii="Times New Roman" w:eastAsia="Times New Roman" w:hAnsi="Times New Roman" w:cs="Times New Roman"/>
                <w:b/>
              </w:rPr>
              <w:t>2</w:t>
            </w:r>
            <w:r w:rsidRPr="004B749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4B749F">
              <w:rPr>
                <w:rFonts w:ascii="Times New Roman" w:eastAsia="Times New Roman" w:hAnsi="Times New Roman" w:cs="Times New Roman"/>
                <w:b/>
              </w:rPr>
              <w:t>Proksimativna</w:t>
            </w:r>
            <w:proofErr w:type="spellEnd"/>
            <w:r w:rsidRPr="004B749F">
              <w:rPr>
                <w:rFonts w:ascii="Times New Roman" w:eastAsia="Times New Roman" w:hAnsi="Times New Roman" w:cs="Times New Roman"/>
                <w:b/>
              </w:rPr>
              <w:t xml:space="preserve"> analiza TGA</w:t>
            </w:r>
            <w:r w:rsidRPr="004B749F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  <w:p w:rsidR="00047FE4" w:rsidRPr="004B749F" w:rsidRDefault="00047FE4" w:rsidP="009269C7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(vlaga analitičkog uzorka, hlapive tvari, pepeo)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ASTM D7582</w:t>
            </w:r>
          </w:p>
        </w:tc>
      </w:tr>
      <w:tr w:rsidR="00047FE4" w:rsidRPr="004B749F" w:rsidTr="004B749F">
        <w:trPr>
          <w:trHeight w:val="680"/>
        </w:trPr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415EA5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13</w:t>
            </w:r>
            <w:r w:rsidR="00047FE4" w:rsidRPr="004B749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Određivanje ogrjevne vrijednosti</w:t>
            </w:r>
            <w:r w:rsidRPr="004B749F"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MJ/kg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ISO 1928</w:t>
            </w:r>
          </w:p>
        </w:tc>
      </w:tr>
      <w:tr w:rsidR="00047FE4" w:rsidRPr="00FE38B9" w:rsidTr="004B749F">
        <w:trPr>
          <w:trHeight w:val="680"/>
        </w:trPr>
        <w:tc>
          <w:tcPr>
            <w:tcW w:w="32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415EA5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14</w:t>
            </w:r>
            <w:r w:rsidR="00047FE4" w:rsidRPr="004B749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49F">
              <w:rPr>
                <w:rFonts w:ascii="Times New Roman" w:eastAsia="Times New Roman" w:hAnsi="Times New Roman" w:cs="Times New Roman"/>
                <w:b/>
              </w:rPr>
              <w:t>Određivanje ukupne žive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4B749F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mas.%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FE4" w:rsidRPr="00FE38B9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49F">
              <w:rPr>
                <w:rFonts w:ascii="Times New Roman" w:eastAsia="Times New Roman" w:hAnsi="Times New Roman" w:cs="Times New Roman"/>
              </w:rPr>
              <w:t>ASTM D6722</w:t>
            </w:r>
          </w:p>
        </w:tc>
      </w:tr>
    </w:tbl>
    <w:p w:rsidR="00CB2ED6" w:rsidRPr="009336D9" w:rsidRDefault="00FC3674" w:rsidP="00047FE4">
      <w:pPr>
        <w:spacing w:after="0" w:line="240" w:lineRule="auto"/>
        <w:rPr>
          <w:rFonts w:ascii="Times New Roman" w:eastAsia="Times New Roman" w:hAnsi="Times New Roman" w:cs="Times New Roman"/>
          <w:szCs w:val="24"/>
          <w:lang w:val="pl-PL"/>
        </w:rPr>
      </w:pPr>
      <w:r w:rsidRPr="00FC3674">
        <w:rPr>
          <w:rFonts w:ascii="Times New Roman" w:eastAsia="Times New Roman" w:hAnsi="Times New Roman" w:cs="Times New Roman"/>
          <w:szCs w:val="20"/>
          <w:lang w:val="pl-PL"/>
        </w:rPr>
        <w:t>NAPOMENA</w:t>
      </w:r>
      <w:r w:rsidRPr="00FC3674">
        <w:rPr>
          <w:rFonts w:ascii="Times New Roman" w:eastAsia="Times New Roman" w:hAnsi="Times New Roman" w:cs="Times New Roman"/>
          <w:szCs w:val="20"/>
        </w:rPr>
        <w:t xml:space="preserve">: </w:t>
      </w:r>
      <w:r w:rsidRPr="00FC3674">
        <w:rPr>
          <w:rFonts w:ascii="Times New Roman" w:eastAsia="Times New Roman" w:hAnsi="Times New Roman" w:cs="Times New Roman"/>
          <w:color w:val="FF0000"/>
          <w:szCs w:val="20"/>
        </w:rPr>
        <w:t>*</w:t>
      </w:r>
      <w:r w:rsidRPr="00FC3674">
        <w:rPr>
          <w:rFonts w:ascii="Times New Roman" w:eastAsia="Times New Roman" w:hAnsi="Times New Roman" w:cs="Times New Roman"/>
          <w:szCs w:val="20"/>
        </w:rPr>
        <w:t xml:space="preserve"> su označene akreditirane metode prema HRN EN ISO/IEC 17025</w:t>
      </w:r>
      <w:r w:rsidR="00E303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sectPr w:rsidR="00CB2ED6" w:rsidRPr="0093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4"/>
    <w:rsid w:val="00047EBB"/>
    <w:rsid w:val="00047FE4"/>
    <w:rsid w:val="002838B4"/>
    <w:rsid w:val="00415EA5"/>
    <w:rsid w:val="004B749F"/>
    <w:rsid w:val="004E3C69"/>
    <w:rsid w:val="00546CBA"/>
    <w:rsid w:val="00550F37"/>
    <w:rsid w:val="005E1CB5"/>
    <w:rsid w:val="006C64F4"/>
    <w:rsid w:val="00846B29"/>
    <w:rsid w:val="00890780"/>
    <w:rsid w:val="008E5F61"/>
    <w:rsid w:val="009336D9"/>
    <w:rsid w:val="00967D43"/>
    <w:rsid w:val="00996655"/>
    <w:rsid w:val="00A76E9D"/>
    <w:rsid w:val="00AD4109"/>
    <w:rsid w:val="00B37293"/>
    <w:rsid w:val="00B96F64"/>
    <w:rsid w:val="00BA286C"/>
    <w:rsid w:val="00BC5A9A"/>
    <w:rsid w:val="00BC6B2E"/>
    <w:rsid w:val="00BD23B8"/>
    <w:rsid w:val="00BF1BF8"/>
    <w:rsid w:val="00C552A8"/>
    <w:rsid w:val="00CB2ED6"/>
    <w:rsid w:val="00CB70F8"/>
    <w:rsid w:val="00CF3E4F"/>
    <w:rsid w:val="00DF025F"/>
    <w:rsid w:val="00E303A1"/>
    <w:rsid w:val="00F8566D"/>
    <w:rsid w:val="00FC3674"/>
    <w:rsid w:val="00FC4309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0B02-005D-469A-90EF-6E6B22A2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Mrđa</dc:creator>
  <cp:lastModifiedBy>Marija Trkmić</cp:lastModifiedBy>
  <cp:revision>5</cp:revision>
  <dcterms:created xsi:type="dcterms:W3CDTF">2019-04-17T12:01:00Z</dcterms:created>
  <dcterms:modified xsi:type="dcterms:W3CDTF">2019-04-17T12:37:00Z</dcterms:modified>
</cp:coreProperties>
</file>